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96C" w:rsidRDefault="0055696C" w:rsidP="0055696C">
      <w:pPr>
        <w:rPr>
          <w:sz w:val="28"/>
          <w:szCs w:val="28"/>
        </w:rPr>
      </w:pPr>
      <w:r w:rsidRPr="00E22BD8">
        <w:rPr>
          <w:sz w:val="28"/>
          <w:szCs w:val="28"/>
        </w:rPr>
        <w:t>Garantievoorwaarden</w:t>
      </w:r>
    </w:p>
    <w:p w:rsidR="00E22BD8" w:rsidRPr="00E22BD8" w:rsidRDefault="00E22BD8" w:rsidP="0055696C">
      <w:pPr>
        <w:rPr>
          <w:sz w:val="28"/>
          <w:szCs w:val="28"/>
        </w:rPr>
      </w:pPr>
    </w:p>
    <w:p w:rsidR="0055696C" w:rsidRDefault="0055696C" w:rsidP="0055696C">
      <w:r>
        <w:t xml:space="preserve">Alle door </w:t>
      </w:r>
      <w:proofErr w:type="spellStart"/>
      <w:r w:rsidR="00E22BD8">
        <w:t>VS-Service</w:t>
      </w:r>
      <w:proofErr w:type="spellEnd"/>
      <w:r w:rsidR="00E22BD8">
        <w:t xml:space="preserve"> </w:t>
      </w:r>
      <w:r>
        <w:t>geleverde producten vallen onder de fabrieksgarantie van de fabrikant.</w:t>
      </w:r>
    </w:p>
    <w:p w:rsidR="0055696C" w:rsidRDefault="0055696C" w:rsidP="0055696C"/>
    <w:p w:rsidR="00E22BD8" w:rsidRDefault="00B3516C" w:rsidP="0055696C">
      <w:r>
        <w:t>Wij garanderen u een kwaliteitsproduct. Dit houdt in een lange levensduur, duurzame materialen, drie jaar garantie op materiaal en constructiefouten.</w:t>
      </w:r>
    </w:p>
    <w:p w:rsidR="005D1731" w:rsidRDefault="005D1731" w:rsidP="0055696C">
      <w:r>
        <w:t xml:space="preserve">Betreft : </w:t>
      </w:r>
    </w:p>
    <w:p w:rsidR="005D1731" w:rsidRDefault="005D1731" w:rsidP="0055696C">
      <w:r>
        <w:t>*</w:t>
      </w:r>
      <w:r w:rsidRPr="005D1731">
        <w:t xml:space="preserve">constructie, doeken en lamellen van zonneschermen, </w:t>
      </w:r>
      <w:proofErr w:type="spellStart"/>
      <w:r w:rsidRPr="005D1731">
        <w:t>screens</w:t>
      </w:r>
      <w:proofErr w:type="spellEnd"/>
      <w:r w:rsidRPr="005D1731">
        <w:t>, markiezen en rolluiken.</w:t>
      </w:r>
    </w:p>
    <w:p w:rsidR="005D1731" w:rsidRDefault="005D1731" w:rsidP="0055696C">
      <w:r>
        <w:t>*</w:t>
      </w:r>
      <w:r w:rsidRPr="005D1731">
        <w:t>elektrische bediening</w:t>
      </w:r>
    </w:p>
    <w:p w:rsidR="005D1731" w:rsidRDefault="005D1731" w:rsidP="0055696C">
      <w:r>
        <w:t xml:space="preserve">* </w:t>
      </w:r>
      <w:r w:rsidRPr="005D1731">
        <w:t xml:space="preserve">handmatige bedieningen, zoals banden, koorden en </w:t>
      </w:r>
      <w:proofErr w:type="spellStart"/>
      <w:r w:rsidRPr="005D1731">
        <w:t>bandopwinders</w:t>
      </w:r>
      <w:proofErr w:type="spellEnd"/>
      <w:r w:rsidRPr="005D1731">
        <w:t>.</w:t>
      </w:r>
    </w:p>
    <w:p w:rsidR="005D1731" w:rsidRDefault="005D1731" w:rsidP="0055696C"/>
    <w:p w:rsidR="0055696C" w:rsidRDefault="00B3516C" w:rsidP="0055696C">
      <w:r>
        <w:t>Voorwaarde is dat het zonnescherm of rolluik conform de montage instructies is gemonteerd en uitsluitend wordt gebruikt voor zonweringdoeleinden in geval van een zonwering en beveiliging, afsluiting, isolatie doelen in geval van een rollu</w:t>
      </w:r>
      <w:r w:rsidR="005D1731">
        <w:t>ik.</w:t>
      </w:r>
    </w:p>
    <w:p w:rsidR="0055696C" w:rsidRDefault="0055696C" w:rsidP="0055696C"/>
    <w:p w:rsidR="0055696C" w:rsidRDefault="0055696C" w:rsidP="0055696C">
      <w:r>
        <w:t xml:space="preserve">Als </w:t>
      </w:r>
      <w:proofErr w:type="spellStart"/>
      <w:r w:rsidR="005D1731">
        <w:t>VS-Service</w:t>
      </w:r>
      <w:proofErr w:type="spellEnd"/>
      <w:r>
        <w:t xml:space="preserve"> een product van u gerepareerd heeft, vallen de gebruikte onderdelen onder de garantie van de fabrikant en de reparatie op zich onder de garantie van </w:t>
      </w:r>
      <w:proofErr w:type="spellStart"/>
      <w:r w:rsidR="005D1731">
        <w:t>VS-Service</w:t>
      </w:r>
      <w:proofErr w:type="spellEnd"/>
      <w:r>
        <w:t>.</w:t>
      </w:r>
    </w:p>
    <w:p w:rsidR="0055696C" w:rsidRDefault="0055696C" w:rsidP="0055696C">
      <w:r>
        <w:t>Op gebruikte onderdelen en producten geven wij geen garantie, tenzij anders afgesproken.</w:t>
      </w:r>
    </w:p>
    <w:p w:rsidR="0055696C" w:rsidRDefault="0055696C" w:rsidP="0055696C"/>
    <w:p w:rsidR="0055696C" w:rsidRDefault="0055696C" w:rsidP="0055696C">
      <w:r>
        <w:t>Uiteraard geldt de garantie bij normaal gebruik en onder normale omstandigheden.</w:t>
      </w:r>
    </w:p>
    <w:p w:rsidR="0055696C" w:rsidRDefault="0055696C" w:rsidP="0055696C"/>
    <w:p w:rsidR="0055696C" w:rsidRDefault="0055696C" w:rsidP="0055696C">
      <w:r>
        <w:t>Let op: wind en neerslag kunnen onherstelbare schade aan zonwering en onderconstructie veroorzaken. Dit valt niet onder de garantie.  Ook schade door het neerlaten van rolluiken met het raam open, of andere obstakels onder een scherm, vallen niet onder de garantie. Zonnescherm doek met brandgaatjes van peuken of as uit vuurkorven kunnen wij ook niks mee onder garantie.</w:t>
      </w:r>
    </w:p>
    <w:p w:rsidR="0055696C" w:rsidRDefault="0055696C" w:rsidP="0055696C"/>
    <w:p w:rsidR="0055696C" w:rsidRDefault="0055696C" w:rsidP="0055696C">
      <w:r>
        <w:t xml:space="preserve">Het gaat dus echt om gebreken, die voortvloeien uit nalatigheid bij het produceren van het product in de fabriek of nalatigheid van ons bij de montage. </w:t>
      </w:r>
    </w:p>
    <w:p w:rsidR="0055696C" w:rsidRDefault="0055696C" w:rsidP="0055696C"/>
    <w:p w:rsidR="009947AA" w:rsidRDefault="009947AA" w:rsidP="0055696C">
      <w:r>
        <w:t>Let op :</w:t>
      </w:r>
    </w:p>
    <w:p w:rsidR="0055696C" w:rsidRDefault="0055696C" w:rsidP="0055696C">
      <w:r>
        <w:t xml:space="preserve">Door </w:t>
      </w:r>
      <w:proofErr w:type="spellStart"/>
      <w:r w:rsidR="005D1731">
        <w:t>VS-Service</w:t>
      </w:r>
      <w:proofErr w:type="spellEnd"/>
      <w:r w:rsidR="005D1731">
        <w:t xml:space="preserve"> </w:t>
      </w:r>
      <w:r>
        <w:t xml:space="preserve"> geleverde zonneschermen, </w:t>
      </w:r>
      <w:proofErr w:type="spellStart"/>
      <w:r>
        <w:t>screens</w:t>
      </w:r>
      <w:proofErr w:type="spellEnd"/>
      <w:r>
        <w:t xml:space="preserve">, markiezen en rolluiken zullen na enige tijd soms moeten worden bijgesteld of opnieuw moeten worden afgesteld. </w:t>
      </w:r>
    </w:p>
    <w:p w:rsidR="0055696C" w:rsidRDefault="0055696C"/>
    <w:p w:rsidR="00E82EB6" w:rsidRDefault="00E82EB6"/>
    <w:p w:rsidR="00E82EB6" w:rsidRDefault="00E82EB6"/>
    <w:p w:rsidR="00E82EB6" w:rsidRDefault="00E82EB6">
      <w:r>
        <w:t xml:space="preserve">Op de door ons geleverde horren geven wij bij normaal gebruik 5 jaar garantie op de constructie en bij normaal gebruik 1 jaar garantie op het </w:t>
      </w:r>
      <w:proofErr w:type="spellStart"/>
      <w:r>
        <w:t>ho</w:t>
      </w:r>
      <w:bookmarkStart w:id="0" w:name="_GoBack"/>
      <w:bookmarkEnd w:id="0"/>
      <w:r>
        <w:t>rgaas</w:t>
      </w:r>
      <w:proofErr w:type="spellEnd"/>
      <w:r>
        <w:t xml:space="preserve"> en koorden. </w:t>
      </w:r>
    </w:p>
    <w:p w:rsidR="007B129D" w:rsidRDefault="007B129D"/>
    <w:p w:rsidR="00E82EB6" w:rsidRDefault="00E82EB6">
      <w:r>
        <w:t xml:space="preserve">Onderhoud </w:t>
      </w:r>
    </w:p>
    <w:p w:rsidR="00E82EB6" w:rsidRDefault="00E82EB6">
      <w:r>
        <w:t>Alle Unilux horren zijn gemaakt van weerbestendige materialen en zijn onderhoudsarm.</w:t>
      </w:r>
      <w:r w:rsidRPr="00E82EB6">
        <w:t xml:space="preserve"> Bekijk de betreffende online productpagina voor meer onderhoud</w:t>
      </w:r>
      <w:r w:rsidR="007B2C50">
        <w:t xml:space="preserve"> </w:t>
      </w:r>
      <w:r w:rsidRPr="00E82EB6">
        <w:t xml:space="preserve">tips. </w:t>
      </w:r>
      <w:r>
        <w:t xml:space="preserve">Het </w:t>
      </w:r>
      <w:proofErr w:type="spellStart"/>
      <w:r>
        <w:t>horgaas</w:t>
      </w:r>
      <w:proofErr w:type="spellEnd"/>
      <w:r>
        <w:t xml:space="preserve"> kan stofvrij gemaakt worden met een vochtige doek of een stofzuiger met opzetborstel. De geleiders en kettingen kunt u uitsluitend smeren met siliconenspray. Let op : SUPER+ niet smeren. De </w:t>
      </w:r>
      <w:proofErr w:type="spellStart"/>
      <w:r>
        <w:t>Plissëfit</w:t>
      </w:r>
      <w:proofErr w:type="spellEnd"/>
      <w:r>
        <w:t xml:space="preserve"> is te smeren door wat siliconenspray te spuiten in de inloop van de kettingen. Geen andere smeermiddelen gebruiken ! Houd geleiders schoon en verwijder zand, haren en al het vuil.</w:t>
      </w:r>
    </w:p>
    <w:p w:rsidR="00EB246B" w:rsidRDefault="00EB246B"/>
    <w:p w:rsidR="00EB246B" w:rsidRDefault="00EB246B">
      <w:r>
        <w:t>Veranda’s</w:t>
      </w:r>
      <w:r w:rsidR="00DA6C3D">
        <w:t xml:space="preserve">, terrasoverkappingen </w:t>
      </w:r>
      <w:r>
        <w:t>en vrijstaande zonwering</w:t>
      </w:r>
    </w:p>
    <w:p w:rsidR="00EB246B" w:rsidRDefault="00EB246B">
      <w:r w:rsidRPr="00EB246B">
        <w:t>Voor de verkochte en geleverde goederen met fabrieks-,importeurs- of groothandelsgarantie gelden slechts de door deze leveranciers gestelde garantiebepalingen. Aluminium heeft een doorbuigingstolerantie van maximaal 12mm. Doorbuigingen binnen deze tolerantie vallen niet onder enige garantieregelingen.</w:t>
      </w:r>
    </w:p>
    <w:sectPr w:rsidR="00EB2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6C"/>
    <w:rsid w:val="0055696C"/>
    <w:rsid w:val="005D1731"/>
    <w:rsid w:val="007B129D"/>
    <w:rsid w:val="007B2C50"/>
    <w:rsid w:val="009947AA"/>
    <w:rsid w:val="00B3516C"/>
    <w:rsid w:val="00DA6C3D"/>
    <w:rsid w:val="00E22BD8"/>
    <w:rsid w:val="00E82EB6"/>
    <w:rsid w:val="00EB24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0D96"/>
  <w15:chartTrackingRefBased/>
  <w15:docId w15:val="{DD5C5107-1197-41A7-920F-FAF10963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434</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7</cp:revision>
  <dcterms:created xsi:type="dcterms:W3CDTF">2020-10-03T09:24:00Z</dcterms:created>
  <dcterms:modified xsi:type="dcterms:W3CDTF">2021-03-27T06:48:00Z</dcterms:modified>
</cp:coreProperties>
</file>